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Presented by</w:t>
      </w:r>
      <w:r w:rsidDel="00000000" w:rsidR="00000000" w:rsidRPr="00000000">
        <w:rPr>
          <w:b w:val="1"/>
          <w:color w:val="3c78d8"/>
          <w:sz w:val="24"/>
          <w:szCs w:val="24"/>
          <w:rtl w:val="0"/>
        </w:rPr>
        <w:t xml:space="preserve"> Pooja Kale, </w:t>
      </w:r>
      <w:hyperlink r:id="rId7">
        <w:r w:rsidDel="00000000" w:rsidR="00000000" w:rsidRPr="00000000">
          <w:rPr>
            <w:b w:val="1"/>
            <w:color w:val="4a86e8"/>
            <w:sz w:val="24"/>
            <w:szCs w:val="24"/>
            <w:highlight w:val="white"/>
            <w:u w:val="single"/>
            <w:rtl w:val="0"/>
          </w:rPr>
          <w:t xml:space="preserve">linkedin.com/in/poojakale2108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 Defect Life Cycle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New- when a defect is found by the tester at that time status of that defect is new..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tester will send that defect to the Test Lead..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Open- The test Lead will open that defect. He will do a defect analysis. He will check whether that defect is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duplicate--------- the same defect sent by multiple people.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example-login is not working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not a defect -------defect is not in s/w..defect arises bcoz of external environmental issues..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example--s/w made for windows &amp; testers checking on Linux..facing GUI issue..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speed slow--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deffered-----low severity, low priority defect, which can be resolved in next version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example--spelling mistake on that page which is rarely used by the customer. (About us, help us)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3. Assign- if the defect is a really defect then that defect is assigned to the developer by Test Lead.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 Fixed- The developer will resolve the defect &amp; he will send it to the tester to retest.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5. Retest- done by the tester, to confirm whether the issue is really resolved or not.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6. Closed- done by the tester, if the issue is really resolved then he will close the defect, if not then he will reopen it. Reassign.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same life cycle will follow again.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After closing defect regression testing is performed, to find the impact analysis.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-----------------------------------------------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Defect report template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1. Defect id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2. Date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3. Project name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4. Module name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5. Sub-module name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6. Phase--------------------system testing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7. Type-----------------------------------------fn/non-fn.---------------fn-----wrong/missing/extra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8. Severity----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9. Priority---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10. Summary---1line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11. Description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12. Status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13. Reported by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14. Assigned to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--------------------------------------------------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Severity &amp; Priority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Severity--how much defect is impacted to other functionality.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Priority-in which sequence dev has to resolve the defect.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he will give 1st priority to that defect which is very much imp.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High Severity &amp; High Priority--s/w, server, O.S get crashed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High Severity &amp; Low Priority--ATM gives more money than entered amt.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Low Severity &amp; High Priority--spelling mistake on the front page-- eg. Yaho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Low Severity &amp; Low Priority--spelling mistake on the inner page--about us, help us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 Configuration Management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The change management team will manage upcoming changes in s/w in the 2 people involved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purpose-manage versions of documents &amp; s/w..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the version will decide by CMT..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CCB--(Change Control Board)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CMT--(Change Management Team)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cycle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client-BA-CCB-CMT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CCB-acc. to impact report &amp; budget CCB will approve &amp; disapprove changes in s/w..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CMT-implement changes.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**********************************************************************************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10. Web Application Testing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Cookies Testing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cookies- small temporary file on which data is saved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Types of cookies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Session cookies: data is saved till the session is on.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Permanent cookies: data is saved permanently after session end also.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-----------------------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SQL injection: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to hack websites we want the key to the database.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sql is the language of databases.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poojakale2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q5i4Ir4InUHHy9jw/cX3uabIHw==">AMUW2mW8U72Pl0dZvWY7ZAc+O1z+2ttGKWr3Gnaa+ZZqx/me8IZegBgjtrja3mLPSbRpF4bep4Tl8gbCde97tdqtXDG+01tRQ042tNsIRAFLvoudQXM+79s=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2022-12-31T15:55:00Z</dcterms:created>
  <dc:creator>Pooja</dc:creator>
</cp:coreProperties>
</file>